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ead"/>
        <w:spacing w:before="0" w:after="280"/>
        <w:rPr>
          <w:sz w:val="28"/>
          <w:szCs w:val="28"/>
        </w:rPr>
      </w:pPr>
      <w:r>
        <w:rPr>
          <w:rStyle w:val="Strong"/>
          <w:color w:val="169179"/>
          <w:sz w:val="28"/>
          <w:szCs w:val="28"/>
        </w:rPr>
        <w:t>Regulamin przyznawania Stypendium za osiągnięcia sportowe w pływaniu</w:t>
      </w:r>
    </w:p>
    <w:p>
      <w:pPr>
        <w:pStyle w:val="NormalWeb"/>
        <w:spacing w:before="280" w:after="280"/>
        <w:rPr/>
      </w:pPr>
      <w:r>
        <w:rPr/>
        <w:t> </w:t>
      </w:r>
    </w:p>
    <w:p>
      <w:pPr>
        <w:pStyle w:val="NormalWeb"/>
        <w:spacing w:before="280" w:after="280"/>
        <w:rPr/>
      </w:pPr>
      <w:r>
        <w:rPr/>
        <w:t>Stypendium za osiągnięcia sportowe przysługuje wyłącznie medalistom Letnich i Zimowych Mistrzostw Polski w Pływaniu.</w:t>
      </w:r>
    </w:p>
    <w:p>
      <w:pPr>
        <w:pStyle w:val="NormalWeb"/>
        <w:spacing w:before="280" w:after="280"/>
        <w:rPr/>
      </w:pPr>
      <w:r>
        <w:rPr/>
        <w:t>Stypendium zostaje przyznane na okres: od następnego miesiąca po uzyskaniu wymaganej normy do miesiąca rozgrywania kolejnych Mistrzostw Polski.</w:t>
      </w:r>
    </w:p>
    <w:p>
      <w:pPr>
        <w:pStyle w:val="NormalWeb"/>
        <w:spacing w:before="280" w:after="280"/>
        <w:rPr/>
      </w:pPr>
      <w:r>
        <w:rPr/>
        <w:t>Podana wysokość Stypendium jest kwotą brutto:</w:t>
      </w:r>
    </w:p>
    <w:p>
      <w:pPr>
        <w:pStyle w:val="NormalWeb"/>
        <w:spacing w:before="280" w:after="280"/>
        <w:rPr/>
      </w:pPr>
      <w:r>
        <w:rPr/>
        <w:t>- medaliści w kategorii juniorów 14-16 lat. W konkurencji indywidualnej 1, 2, 3 miejsce, odpowiednio   300, 200, 100 zł. miesięcznie. Medal w konkurencji sztafetowej 50 zł. miesięcznie</w:t>
      </w:r>
    </w:p>
    <w:p>
      <w:pPr>
        <w:pStyle w:val="NormalWeb"/>
        <w:spacing w:before="280" w:after="280"/>
        <w:rPr/>
      </w:pPr>
      <w:r>
        <w:rPr/>
        <w:t>- medaliści w kategorii juniorów 17-18 lat. W konkurencji indywidualnej 1, 2, 3 miejsce odpowiednio 500, 300, 200 zł. miesięcznie. Medal w konkurencji sztafetowej 100 zł. miesięcznie.</w:t>
      </w:r>
    </w:p>
    <w:p>
      <w:pPr>
        <w:pStyle w:val="NormalWeb"/>
        <w:spacing w:before="280" w:after="280"/>
        <w:rPr/>
      </w:pPr>
      <w:r>
        <w:rPr/>
        <w:t>- medaliści w kategorii młodzieżowców i seniorów. W konkurencji indywidualnej 1, 2, 3 miejsce, odpowiednio 1000, 800, 500 zł. miesięcznie. Medal w konkurencji sztafetowej 200 zł. miesięcznie.</w:t>
      </w:r>
    </w:p>
    <w:p>
      <w:pPr>
        <w:pStyle w:val="NormalWeb"/>
        <w:spacing w:before="280" w:after="280"/>
        <w:rPr/>
      </w:pPr>
      <w:r>
        <w:rPr/>
        <w:t>Kwoty za zdobyte medale nie sumują się, stypendium wypłacane jest za jedno najwyższe miejsce. Warunkiem wypłacania Stypendium jest brak zaległości w opłacaniu składek członkowskich.</w:t>
      </w:r>
    </w:p>
    <w:p>
      <w:pPr>
        <w:pStyle w:val="NormalWeb"/>
        <w:spacing w:before="280" w:after="280"/>
        <w:rPr/>
      </w:pPr>
      <w:r>
        <w:rPr/>
        <w:t>Stypendysta może zostać pozbawiony stypendium w przypadku:</w:t>
      </w:r>
    </w:p>
    <w:p>
      <w:pPr>
        <w:pStyle w:val="NormalWeb"/>
        <w:spacing w:before="280" w:after="280"/>
        <w:rPr/>
      </w:pPr>
      <w:r>
        <w:rPr/>
        <w:t>1/zaniedbywania obowiązków prawidłowej realizacji procesu szkolenia – na wniosek trenera</w:t>
      </w:r>
    </w:p>
    <w:p>
      <w:pPr>
        <w:pStyle w:val="NormalWeb"/>
        <w:spacing w:before="280" w:after="280"/>
        <w:rPr/>
      </w:pPr>
      <w:r>
        <w:rPr/>
        <w:t>2/zaprzestania uprawiania sportu lub dyskwalifikacji nałożonej przez właściwy  organ</w:t>
      </w:r>
    </w:p>
    <w:p>
      <w:pPr>
        <w:pStyle w:val="NormalWeb"/>
        <w:spacing w:before="280" w:after="280"/>
        <w:rPr/>
      </w:pPr>
      <w:r>
        <w:rPr/>
        <w:t xml:space="preserve">3/zmiany przynależności klubowej </w:t>
      </w:r>
    </w:p>
    <w:p>
      <w:pPr>
        <w:pStyle w:val="NormalWeb"/>
        <w:spacing w:before="280" w:after="280"/>
        <w:rPr/>
      </w:pPr>
      <w:r>
        <w:rPr/>
        <w:t>4/utraty zdolności do uprawiania sportu stwierdzoną orzeczeniem lekarskim  wydanym przez lekarza Medycyny Sportowej</w:t>
      </w:r>
    </w:p>
    <w:p>
      <w:pPr>
        <w:pStyle w:val="NormalWeb"/>
        <w:spacing w:before="280" w:after="280"/>
        <w:rPr/>
      </w:pPr>
      <w:r>
        <w:rPr/>
        <w:t>Stypendyście , który jest czasowo niezdolny do uprawiania sportu a niezdolność ta została potwierdzona właściwym orzeczeniem lekarskim , może być wypłacane stypendium przez okres niezdolności , ale nie dłużej jednak niż dwa miesiące.</w:t>
      </w:r>
    </w:p>
    <w:p>
      <w:pPr>
        <w:pStyle w:val="NormalWeb"/>
        <w:spacing w:before="280" w:after="280"/>
        <w:rPr/>
      </w:pPr>
      <w:r>
        <w:rPr/>
        <w:t>Zarząd Sekcji P</w:t>
      </w:r>
      <w:bookmarkStart w:id="0" w:name="_GoBack"/>
      <w:bookmarkEnd w:id="0"/>
      <w:r>
        <w:rPr/>
        <w:t>ływackiej w szczególnych sytuacjach może przyznać stypendium sportowe zawodnikowi , który nie zdobył medalu Mistrzostw Polski.</w:t>
      </w:r>
    </w:p>
    <w:p>
      <w:pPr>
        <w:pStyle w:val="NormalWeb"/>
        <w:spacing w:before="280" w:after="280"/>
        <w:rPr/>
      </w:pPr>
      <w:r>
        <w:rPr/>
        <w:t> </w:t>
      </w:r>
    </w:p>
    <w:p>
      <w:pPr>
        <w:pStyle w:val="NormalWeb"/>
        <w:spacing w:before="280" w:after="280"/>
        <w:rPr/>
      </w:pPr>
      <w:r>
        <w:rPr/>
        <w:t> </w:t>
      </w:r>
    </w:p>
    <w:p>
      <w:pPr>
        <w:pStyle w:val="NormalWeb"/>
        <w:spacing w:before="280" w:after="280"/>
        <w:rPr/>
      </w:pPr>
      <w:r>
        <w:rPr/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b0a1a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ead" w:customStyle="1">
    <w:name w:val="lead"/>
    <w:basedOn w:val="Normal"/>
    <w:qFormat/>
    <w:rsid w:val="000b0a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0b0a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243</Words>
  <Characters>1629</Characters>
  <CharactersWithSpaces>1867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2023-10-18T20:05:00Z</dcterms:created>
  <dc:creator>Wiesława Adamska</dc:creator>
  <dc:description/>
  <dc:language>pl-PL</dc:language>
  <cp:lastModifiedBy>Nauczyciel</cp:lastModifiedBy>
  <dcterms:modified xsi:type="dcterms:W3CDTF">2023-10-18T20:08:00Z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